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CDE" w:rsidRDefault="00C30474" w:rsidP="00C30474">
      <w:pPr>
        <w:keepNext/>
        <w:keepLines/>
        <w:widowControl w:val="0"/>
        <w:suppressAutoHyphens/>
        <w:spacing w:after="0" w:line="360" w:lineRule="auto"/>
        <w:ind w:right="-187"/>
        <w:jc w:val="center"/>
        <w:rPr>
          <w:rFonts w:ascii="Times New Roman" w:hAnsi="Times New Roman"/>
          <w:b/>
          <w:sz w:val="28"/>
          <w:szCs w:val="28"/>
        </w:rPr>
      </w:pPr>
      <w:r w:rsidRPr="0053522E">
        <w:rPr>
          <w:rFonts w:ascii="Times New Roman" w:hAnsi="Times New Roman"/>
          <w:b/>
          <w:sz w:val="28"/>
          <w:szCs w:val="28"/>
        </w:rPr>
        <w:t>Аннотация рабочей про</w:t>
      </w:r>
      <w:r>
        <w:rPr>
          <w:rFonts w:ascii="Times New Roman" w:hAnsi="Times New Roman"/>
          <w:b/>
          <w:sz w:val="28"/>
          <w:szCs w:val="28"/>
        </w:rPr>
        <w:t xml:space="preserve">граммы </w:t>
      </w:r>
    </w:p>
    <w:p w:rsidR="00F60AEC" w:rsidRPr="00C30474" w:rsidRDefault="00C30474" w:rsidP="00C30474">
      <w:pPr>
        <w:keepNext/>
        <w:keepLines/>
        <w:widowControl w:val="0"/>
        <w:suppressAutoHyphens/>
        <w:spacing w:after="0" w:line="360" w:lineRule="auto"/>
        <w:ind w:right="-18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учебной дисциплины ОУД.15</w:t>
      </w:r>
      <w:r w:rsidR="00850CDE">
        <w:rPr>
          <w:rFonts w:ascii="Times New Roman" w:hAnsi="Times New Roman"/>
          <w:b/>
          <w:sz w:val="28"/>
          <w:szCs w:val="28"/>
        </w:rPr>
        <w:t xml:space="preserve"> «Биология»</w:t>
      </w:r>
    </w:p>
    <w:p w:rsidR="00934F79" w:rsidRDefault="00934F79" w:rsidP="00850CDE">
      <w:pPr>
        <w:pStyle w:val="4"/>
        <w:spacing w:line="276" w:lineRule="auto"/>
        <w:ind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1.1. Область применения программы </w:t>
      </w:r>
    </w:p>
    <w:p w:rsidR="00934F79" w:rsidRDefault="00934F79" w:rsidP="00850CDE">
      <w:pPr>
        <w:pStyle w:val="4"/>
        <w:spacing w:line="276" w:lineRule="auto"/>
        <w:ind w:firstLine="708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>Рабочая программа учебной дисциплины является частью профессиональной образовательной программы профессиональной подготовки по специальностям 35.02.07. «Механизация сельского хозяйства», 23.02.03. «Техническое обслуживание и ремонт автомобильного транспорта», 09.02.03. «Программирование в компьютерных системах»</w:t>
      </w:r>
      <w:r>
        <w:rPr>
          <w:noProof/>
          <w:sz w:val="24"/>
          <w:szCs w:val="24"/>
        </w:rPr>
        <w:t>, в части изучения общеобразовательных дисциплин и  освоения соответствующих общих компетенций (ОК) ФГОС СПО и универсальных учебных действий (УУД) ФГОС среднего общего образования.</w:t>
      </w:r>
    </w:p>
    <w:p w:rsidR="00934F79" w:rsidRDefault="00934F79" w:rsidP="00934F79">
      <w:pPr>
        <w:pStyle w:val="4"/>
        <w:spacing w:line="276" w:lineRule="auto"/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1.2. Место дисциплины в структуре основной профессиональной</w:t>
      </w:r>
    </w:p>
    <w:p w:rsidR="00934F79" w:rsidRDefault="00934F79" w:rsidP="00934F79">
      <w:pPr>
        <w:pStyle w:val="4"/>
        <w:spacing w:line="276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образовательной программы</w:t>
      </w:r>
      <w:r>
        <w:rPr>
          <w:b/>
          <w:sz w:val="24"/>
          <w:szCs w:val="24"/>
        </w:rPr>
        <w:t xml:space="preserve">: </w:t>
      </w:r>
      <w:r>
        <w:rPr>
          <w:sz w:val="24"/>
          <w:szCs w:val="24"/>
        </w:rPr>
        <w:t>дисциплин входит в цикл общеобразовательных дисциплин и изучается с учетом профиля (технического) профессионального образования специальности СПО на базовом уровне.</w:t>
      </w:r>
    </w:p>
    <w:p w:rsidR="00934F79" w:rsidRDefault="00934F79" w:rsidP="00934F79">
      <w:pPr>
        <w:pStyle w:val="4"/>
        <w:spacing w:line="276" w:lineRule="auto"/>
        <w:ind w:firstLine="709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1.3</w:t>
      </w:r>
      <w:r>
        <w:rPr>
          <w:sz w:val="24"/>
          <w:szCs w:val="24"/>
        </w:rPr>
        <w:t>.</w:t>
      </w:r>
      <w:r>
        <w:rPr>
          <w:b/>
          <w:sz w:val="24"/>
          <w:szCs w:val="24"/>
        </w:rPr>
        <w:t xml:space="preserve"> Цели и задачи учебной дисциплины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– требования к результатам освоения дисциплины:</w:t>
      </w:r>
    </w:p>
    <w:p w:rsidR="00934F79" w:rsidRDefault="00934F79" w:rsidP="00934F79">
      <w:pPr>
        <w:pStyle w:val="4"/>
        <w:spacing w:line="276" w:lineRule="auto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Освоение знаний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о биологических системах (Клетка, Организм, Популяция, Вид, Экосистема); истории развития современных представлений о живой природе, о выдающихся открытиях в биологической науке; роли биологической науки в формировании современной естественнонаучной картины мира; о методах научного познания.</w:t>
      </w:r>
    </w:p>
    <w:p w:rsidR="00934F79" w:rsidRDefault="00934F79" w:rsidP="00934F79">
      <w:pPr>
        <w:pStyle w:val="4"/>
        <w:spacing w:line="276" w:lineRule="auto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Овладение умениями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обосновывать место и роль биологических знаний в практической деятельности людей, в развитии современных технологий; определять живые объекты в природе;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объектах.</w:t>
      </w:r>
    </w:p>
    <w:p w:rsidR="00934F79" w:rsidRDefault="00934F79" w:rsidP="00934F79">
      <w:pPr>
        <w:pStyle w:val="4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Развитие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познавательных интересов, интеллектуальных и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творческих способностей,</w:t>
      </w:r>
      <w:r>
        <w:rPr>
          <w:sz w:val="24"/>
          <w:szCs w:val="24"/>
        </w:rPr>
        <w:t xml:space="preserve"> обучающихся в процессе изучения биологических явлений;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гипотез (о сущности и происхождении жизни, человека) в ходе работы с различными источниками информации;</w:t>
      </w:r>
    </w:p>
    <w:p w:rsidR="00934F79" w:rsidRDefault="00934F79" w:rsidP="00934F79">
      <w:pPr>
        <w:pStyle w:val="4"/>
        <w:spacing w:line="276" w:lineRule="auto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Воспитание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убежденности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в возможности познания живой природы, необходимости рационального природопользования, бережного отношения к природным ресурсам и окружающей среде, собственному здоровью; уважения к мнению оппонента при обсуждении биологических проблем;</w:t>
      </w:r>
    </w:p>
    <w:p w:rsidR="00934F79" w:rsidRDefault="00934F79" w:rsidP="00934F79">
      <w:pPr>
        <w:pStyle w:val="4"/>
        <w:spacing w:line="276" w:lineRule="auto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Использование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приобретенных биологических знаний и умений</w:t>
      </w:r>
      <w:r>
        <w:rPr>
          <w:sz w:val="24"/>
          <w:szCs w:val="24"/>
        </w:rPr>
        <w:t xml:space="preserve"> в повседневной жизни для оценки последствий своей деятельности (и деятельности других людей) по отношению к окружающей среде, здоровью других людей и собственному здоровью; обоснования и соблюдения мер профилактики заболеваний, оказание первой помощи при травмах, соблюдению правил поведения в природе.</w:t>
      </w:r>
    </w:p>
    <w:p w:rsidR="00934F79" w:rsidRDefault="00934F79" w:rsidP="00934F79">
      <w:pPr>
        <w:pStyle w:val="4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Основу рабочей программы составляет содержание, согласованное с требованиями федерального компонента государственного стандарта среднего (полного) общего образования базового уровня.</w:t>
      </w:r>
    </w:p>
    <w:p w:rsidR="00934F79" w:rsidRDefault="00934F79" w:rsidP="00934F79">
      <w:pPr>
        <w:pStyle w:val="4"/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Программа изучается на базовом уровне, включая профессионально, </w:t>
      </w:r>
      <w:proofErr w:type="gramStart"/>
      <w:r>
        <w:rPr>
          <w:sz w:val="24"/>
          <w:szCs w:val="24"/>
        </w:rPr>
        <w:t>направленное</w:t>
      </w:r>
      <w:proofErr w:type="gramEnd"/>
    </w:p>
    <w:p w:rsidR="00934F79" w:rsidRDefault="00934F79" w:rsidP="00934F79">
      <w:pPr>
        <w:pStyle w:val="4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содержание, необходимое для усвоения профессиональной образовательной программы, формирования у обучающихся профессиональных компетенций.</w:t>
      </w:r>
    </w:p>
    <w:p w:rsidR="00934F79" w:rsidRDefault="00934F79" w:rsidP="00934F79">
      <w:pPr>
        <w:pStyle w:val="4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Основу содержания программы составляют следующие ведущие идеи: отличительные признаки живой природы, ее уровневая организация и эволюция. В соответствии с ними выделены содержательные линии: биология как наука; биологические закономерности; методы научного познания; клетка; организм; популяция; вид; экосистемы (в том числе биосфера). </w:t>
      </w:r>
    </w:p>
    <w:p w:rsidR="00934F79" w:rsidRDefault="00934F79" w:rsidP="00934F79">
      <w:pPr>
        <w:pStyle w:val="4"/>
        <w:spacing w:line="276" w:lineRule="auto"/>
        <w:ind w:left="709"/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Изучение биологии на базовом уровне заключается в изучении </w:t>
      </w:r>
      <w:proofErr w:type="gramStart"/>
      <w:r>
        <w:rPr>
          <w:bCs/>
          <w:sz w:val="24"/>
          <w:szCs w:val="24"/>
        </w:rPr>
        <w:t>предложенного</w:t>
      </w:r>
      <w:proofErr w:type="gramEnd"/>
    </w:p>
    <w:p w:rsidR="00934F79" w:rsidRDefault="00934F79" w:rsidP="00934F79">
      <w:pPr>
        <w:pStyle w:val="4"/>
        <w:spacing w:line="276" w:lineRule="auto"/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 xml:space="preserve">учебного материала, </w:t>
      </w:r>
      <w:proofErr w:type="gramStart"/>
      <w:r>
        <w:rPr>
          <w:bCs/>
          <w:sz w:val="24"/>
          <w:szCs w:val="24"/>
        </w:rPr>
        <w:t>расширении</w:t>
      </w:r>
      <w:proofErr w:type="gramEnd"/>
      <w:r>
        <w:rPr>
          <w:bCs/>
          <w:sz w:val="24"/>
          <w:szCs w:val="24"/>
        </w:rPr>
        <w:t xml:space="preserve"> тематики демонстраций, лабораторных опытов и практических работ, в увеличении доли самостоятельной работы обучающихся</w:t>
      </w:r>
      <w:r>
        <w:rPr>
          <w:b/>
          <w:sz w:val="24"/>
          <w:szCs w:val="24"/>
        </w:rPr>
        <w:t>.</w:t>
      </w:r>
    </w:p>
    <w:p w:rsidR="00934F79" w:rsidRDefault="00934F79" w:rsidP="00934F79">
      <w:pPr>
        <w:pStyle w:val="4"/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рабочей программе отражены важнейшие задачи, стоящие </w:t>
      </w:r>
      <w:proofErr w:type="gramStart"/>
      <w:r>
        <w:rPr>
          <w:sz w:val="24"/>
          <w:szCs w:val="24"/>
        </w:rPr>
        <w:t>перед</w:t>
      </w:r>
      <w:proofErr w:type="gramEnd"/>
      <w:r>
        <w:rPr>
          <w:sz w:val="24"/>
          <w:szCs w:val="24"/>
        </w:rPr>
        <w:t xml:space="preserve"> биологической </w:t>
      </w:r>
    </w:p>
    <w:p w:rsidR="00934F79" w:rsidRDefault="00934F79" w:rsidP="00934F79">
      <w:pPr>
        <w:pStyle w:val="4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наукой, решение которых направлено на рациональное природопользование, охрану окружающей среды и здоровья людей. </w:t>
      </w:r>
    </w:p>
    <w:p w:rsidR="00934F79" w:rsidRDefault="00934F79" w:rsidP="00934F79">
      <w:pPr>
        <w:pStyle w:val="4"/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отборе содержания использован </w:t>
      </w:r>
      <w:proofErr w:type="spellStart"/>
      <w:r>
        <w:rPr>
          <w:sz w:val="24"/>
          <w:szCs w:val="24"/>
        </w:rPr>
        <w:t>культуросообразный</w:t>
      </w:r>
      <w:proofErr w:type="spellEnd"/>
      <w:r>
        <w:rPr>
          <w:sz w:val="24"/>
          <w:szCs w:val="24"/>
        </w:rPr>
        <w:t xml:space="preserve"> подход, в соответствии </w:t>
      </w:r>
      <w:proofErr w:type="gramStart"/>
      <w:r>
        <w:rPr>
          <w:sz w:val="24"/>
          <w:szCs w:val="24"/>
        </w:rPr>
        <w:t>с</w:t>
      </w:r>
      <w:proofErr w:type="gramEnd"/>
    </w:p>
    <w:p w:rsidR="00934F79" w:rsidRDefault="00934F79" w:rsidP="00934F79">
      <w:pPr>
        <w:pStyle w:val="4"/>
        <w:spacing w:line="276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которым</w:t>
      </w:r>
      <w:proofErr w:type="gramEnd"/>
      <w:r>
        <w:rPr>
          <w:sz w:val="24"/>
          <w:szCs w:val="24"/>
        </w:rPr>
        <w:t xml:space="preserve"> обучающиеся должны усвоить знания и умения, необходимые для формирования общей культуры, определяющей адекватное поведение человека в окружающей среде, востребованные в жизни и в практической деятельности. </w:t>
      </w:r>
    </w:p>
    <w:p w:rsidR="00934F79" w:rsidRDefault="00934F79" w:rsidP="00934F79">
      <w:pPr>
        <w:pStyle w:val="4"/>
        <w:spacing w:line="276" w:lineRule="auto"/>
        <w:ind w:left="420" w:firstLine="28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Особое внимание уделено экологическому образованию и воспитанию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, </w:t>
      </w:r>
    </w:p>
    <w:p w:rsidR="00934F79" w:rsidRDefault="00934F79" w:rsidP="00934F79">
      <w:pPr>
        <w:pStyle w:val="4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формированию у них знаний о современной </w:t>
      </w:r>
      <w:proofErr w:type="spellStart"/>
      <w:proofErr w:type="gramStart"/>
      <w:r>
        <w:rPr>
          <w:sz w:val="24"/>
          <w:szCs w:val="24"/>
        </w:rPr>
        <w:t>естественно-научной</w:t>
      </w:r>
      <w:proofErr w:type="spellEnd"/>
      <w:proofErr w:type="gramEnd"/>
      <w:r>
        <w:rPr>
          <w:sz w:val="24"/>
          <w:szCs w:val="24"/>
        </w:rPr>
        <w:t xml:space="preserve"> картине мира, ценностных ориентаций, что свидетельствует о </w:t>
      </w:r>
      <w:proofErr w:type="spellStart"/>
      <w:r>
        <w:rPr>
          <w:sz w:val="24"/>
          <w:szCs w:val="24"/>
        </w:rPr>
        <w:t>гуманизации</w:t>
      </w:r>
      <w:proofErr w:type="spellEnd"/>
      <w:r>
        <w:rPr>
          <w:sz w:val="24"/>
          <w:szCs w:val="24"/>
        </w:rPr>
        <w:t xml:space="preserve"> биологического образования. </w:t>
      </w:r>
    </w:p>
    <w:p w:rsidR="00934F79" w:rsidRDefault="00934F79" w:rsidP="00934F79">
      <w:pPr>
        <w:pStyle w:val="4"/>
        <w:spacing w:line="276" w:lineRule="auto"/>
        <w:ind w:left="420" w:firstLine="289"/>
        <w:jc w:val="both"/>
        <w:rPr>
          <w:sz w:val="24"/>
          <w:szCs w:val="24"/>
        </w:rPr>
      </w:pPr>
      <w:r>
        <w:rPr>
          <w:sz w:val="24"/>
          <w:szCs w:val="24"/>
        </w:rPr>
        <w:t>Программа предусматривает формирование у обучающихся общенаучных знаний,</w:t>
      </w:r>
    </w:p>
    <w:p w:rsidR="00934F79" w:rsidRDefault="00934F79" w:rsidP="00934F79">
      <w:pPr>
        <w:pStyle w:val="4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умений и навыков, универсальных способов деятельности и ключевых компетенций.  Приоритетными из них при изучении биологии являются умение сравнивать биологические объекты, анализировать, оценивать и обобщать сведения, уметь находить и использовать информацию из различных источников.</w:t>
      </w:r>
    </w:p>
    <w:p w:rsidR="00934F79" w:rsidRDefault="00934F79" w:rsidP="00934F79">
      <w:pPr>
        <w:pStyle w:val="4"/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успешного усвоения знаний, приобретения </w:t>
      </w:r>
      <w:proofErr w:type="gramStart"/>
      <w:r>
        <w:rPr>
          <w:sz w:val="24"/>
          <w:szCs w:val="24"/>
        </w:rPr>
        <w:t>обучающимися</w:t>
      </w:r>
      <w:proofErr w:type="gramEnd"/>
      <w:r>
        <w:rPr>
          <w:sz w:val="24"/>
          <w:szCs w:val="24"/>
        </w:rPr>
        <w:t xml:space="preserve"> практических</w:t>
      </w:r>
    </w:p>
    <w:p w:rsidR="00934F79" w:rsidRDefault="00934F79" w:rsidP="00934F79">
      <w:pPr>
        <w:pStyle w:val="4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навыков, опыта самостоятельной деятельности в содержание обучения включено выполнение лабораторных и практических работ, рефератов, проведение экскурсий.</w:t>
      </w:r>
    </w:p>
    <w:p w:rsidR="00934F79" w:rsidRDefault="00934F79" w:rsidP="00934F79">
      <w:pPr>
        <w:pStyle w:val="4"/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В результате освоения дисциплины обучающийся должен уметь:</w:t>
      </w:r>
    </w:p>
    <w:p w:rsidR="00934F79" w:rsidRDefault="00934F79" w:rsidP="00934F79">
      <w:pPr>
        <w:pStyle w:val="4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Объяснять роль биологии в формировании научного мировоззрения; вклад биологических теорий в формирование современной </w:t>
      </w:r>
      <w:proofErr w:type="spellStart"/>
      <w:proofErr w:type="gramStart"/>
      <w:r>
        <w:rPr>
          <w:sz w:val="24"/>
          <w:szCs w:val="24"/>
        </w:rPr>
        <w:t>естественно-научной</w:t>
      </w:r>
      <w:proofErr w:type="spellEnd"/>
      <w:proofErr w:type="gramEnd"/>
      <w:r>
        <w:rPr>
          <w:sz w:val="24"/>
          <w:szCs w:val="24"/>
        </w:rPr>
        <w:t xml:space="preserve"> картины мира; единство живой и неживой природы, родство живых организмов; отрицательное влияние алкоголя, никотина, наркотических веществ на эмбриональное и постэмбриональное развитие человека.</w:t>
      </w:r>
    </w:p>
    <w:p w:rsidR="00934F79" w:rsidRDefault="00934F79" w:rsidP="00934F79">
      <w:pPr>
        <w:pStyle w:val="4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Влияние экологических факторов на живые организмы, влияние мутагенов на растения, животных и человека. </w:t>
      </w:r>
    </w:p>
    <w:p w:rsidR="00934F79" w:rsidRDefault="00934F79" w:rsidP="00934F79">
      <w:pPr>
        <w:pStyle w:val="4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Взаимосвязи и взаимодействие организмов и окружающей среды; причины и факторы эволюции, изменяемость видов. </w:t>
      </w:r>
    </w:p>
    <w:p w:rsidR="00934F79" w:rsidRDefault="00934F79" w:rsidP="00934F79">
      <w:pPr>
        <w:pStyle w:val="4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Наследственных заболеваний; нарушения в развитии организмов, мутации и их значение в возникновении. </w:t>
      </w:r>
    </w:p>
    <w:p w:rsidR="00934F79" w:rsidRDefault="00934F79" w:rsidP="00934F79">
      <w:pPr>
        <w:pStyle w:val="4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Устойчивость, развитие и смены экосистем; необходимость сохранения многообразия видов.</w:t>
      </w:r>
    </w:p>
    <w:p w:rsidR="00934F79" w:rsidRDefault="00934F79" w:rsidP="00934F79">
      <w:pPr>
        <w:pStyle w:val="4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Решать элементарные биологические задачи; составлять элементарные схемы скрещивания и схемы переноса веществ и передачи энергии в экосистемах (цепи </w:t>
      </w:r>
      <w:r>
        <w:rPr>
          <w:sz w:val="24"/>
          <w:szCs w:val="24"/>
        </w:rPr>
        <w:lastRenderedPageBreak/>
        <w:t>питания); описывать особенности видов по морфологическому критерию.</w:t>
      </w:r>
    </w:p>
    <w:p w:rsidR="00934F79" w:rsidRDefault="00934F79" w:rsidP="00934F79">
      <w:pPr>
        <w:pStyle w:val="4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Выявлять приспособления организмов к среде обитания, источники и наличие мутагенов в окружающей среде (косвенно), антропогенные изменения в экосистемах.</w:t>
      </w:r>
    </w:p>
    <w:p w:rsidR="00934F79" w:rsidRDefault="00934F79" w:rsidP="00934F79">
      <w:pPr>
        <w:pStyle w:val="4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Сравнивать биологические объекты: химический состав тел живой и неживой природы, зародышей человека и других животных, природные экосистемы и </w:t>
      </w:r>
      <w:proofErr w:type="spellStart"/>
      <w:r>
        <w:rPr>
          <w:sz w:val="24"/>
          <w:szCs w:val="24"/>
        </w:rPr>
        <w:t>агроэкосистемы</w:t>
      </w:r>
      <w:proofErr w:type="spellEnd"/>
      <w:r>
        <w:rPr>
          <w:sz w:val="24"/>
          <w:szCs w:val="24"/>
        </w:rPr>
        <w:t xml:space="preserve"> своей местности.</w:t>
      </w:r>
    </w:p>
    <w:p w:rsidR="00934F79" w:rsidRDefault="00934F79" w:rsidP="00934F79">
      <w:pPr>
        <w:pStyle w:val="4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Процессы (естественный и искусственный отбор, половое и бесполое размножение) и делать выводы и обобщения на основе сравнения и анализа.</w:t>
      </w:r>
    </w:p>
    <w:p w:rsidR="00934F79" w:rsidRDefault="00934F79" w:rsidP="00934F79">
      <w:pPr>
        <w:pStyle w:val="4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и оценивать различные гипотезы о сущности, происхождении жизни и человека, глобальные экологические проблемы и их решения, последствия собственной деятельности в окружающей среде.</w:t>
      </w:r>
    </w:p>
    <w:p w:rsidR="00934F79" w:rsidRDefault="00934F79" w:rsidP="00934F79">
      <w:pPr>
        <w:pStyle w:val="4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Изучать изменения в экосистемах на биологических моделях.</w:t>
      </w:r>
    </w:p>
    <w:p w:rsidR="00934F79" w:rsidRDefault="00934F79" w:rsidP="00934F79">
      <w:pPr>
        <w:pStyle w:val="4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Находить информацию о биологических объектах в различных источниках (учебниках, справочниках, научно-популярных изданиях, компьютерных базах, ресурсах сети Интернет) и критически ее оценивать.</w:t>
      </w:r>
    </w:p>
    <w:p w:rsidR="00934F79" w:rsidRDefault="00934F79" w:rsidP="00934F79">
      <w:pPr>
        <w:pStyle w:val="4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934F79" w:rsidRDefault="00934F79" w:rsidP="00934F79">
      <w:pPr>
        <w:pStyle w:val="4"/>
        <w:numPr>
          <w:ilvl w:val="0"/>
          <w:numId w:val="1"/>
        </w:numPr>
        <w:spacing w:line="276" w:lineRule="auto"/>
        <w:ind w:left="993" w:hanging="142"/>
        <w:jc w:val="both"/>
        <w:rPr>
          <w:sz w:val="24"/>
          <w:szCs w:val="24"/>
        </w:rPr>
      </w:pPr>
      <w:r>
        <w:rPr>
          <w:sz w:val="24"/>
          <w:szCs w:val="24"/>
        </w:rPr>
        <w:t>для соблюдения мер профилактики отравлений, вирусных и других заболеваний,</w:t>
      </w:r>
    </w:p>
    <w:p w:rsidR="00934F79" w:rsidRDefault="00934F79" w:rsidP="00934F79">
      <w:pPr>
        <w:pStyle w:val="4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стрессов, вредных привычек (курения, алкоголизма, наркомании); правил поведения в природной среде;</w:t>
      </w:r>
    </w:p>
    <w:p w:rsidR="00934F79" w:rsidRDefault="00934F79" w:rsidP="00934F79">
      <w:pPr>
        <w:pStyle w:val="4"/>
        <w:numPr>
          <w:ilvl w:val="0"/>
          <w:numId w:val="1"/>
        </w:numPr>
        <w:spacing w:line="276" w:lineRule="auto"/>
        <w:ind w:left="993" w:hanging="142"/>
        <w:jc w:val="both"/>
        <w:rPr>
          <w:sz w:val="24"/>
          <w:szCs w:val="24"/>
        </w:rPr>
      </w:pPr>
      <w:r>
        <w:rPr>
          <w:sz w:val="24"/>
          <w:szCs w:val="24"/>
        </w:rPr>
        <w:t>оказания первой помощи при травматических, простудных и других заболеваниях, отравлениях пищевыми продуктами;</w:t>
      </w:r>
    </w:p>
    <w:p w:rsidR="00934F79" w:rsidRDefault="00934F79" w:rsidP="00934F79">
      <w:pPr>
        <w:pStyle w:val="4"/>
        <w:numPr>
          <w:ilvl w:val="0"/>
          <w:numId w:val="1"/>
        </w:numPr>
        <w:spacing w:line="276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оценки этических аспектов некоторых исследований в области биотехнологии (клонирование, искусственное оплодотворение).</w:t>
      </w:r>
    </w:p>
    <w:p w:rsidR="00934F79" w:rsidRDefault="00934F79" w:rsidP="00934F79">
      <w:pPr>
        <w:pStyle w:val="4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результате освоения дисциплины обучающийся должен знать:</w:t>
      </w:r>
    </w:p>
    <w:p w:rsidR="00934F79" w:rsidRDefault="00934F79" w:rsidP="00934F79">
      <w:pPr>
        <w:pStyle w:val="4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Основные положения биологических теорий и закономерностей: клеточной теории, эволюционного учения, учения В.И.Вернадского о биосфере, законы Г.Менделя, закономерностей изменчивости и наследственности.</w:t>
      </w:r>
    </w:p>
    <w:p w:rsidR="00934F79" w:rsidRDefault="00934F79" w:rsidP="00934F79">
      <w:pPr>
        <w:pStyle w:val="4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Строение и функционирование биологических объектов: клетки, генов и хромосом, структуры вида и экосистем.</w:t>
      </w:r>
    </w:p>
    <w:p w:rsidR="00934F79" w:rsidRDefault="00934F79" w:rsidP="00934F79">
      <w:pPr>
        <w:pStyle w:val="4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Сущность биологических процессов: размножения, оплодотворения, действия искусственного и естественного отбора, формирование приспособленности, происхождение видов, круговорот веществ и превращение энергии в клетке, организме, в экосистемах и биосфере.</w:t>
      </w:r>
    </w:p>
    <w:p w:rsidR="00934F79" w:rsidRDefault="00934F79" w:rsidP="00934F79">
      <w:pPr>
        <w:pStyle w:val="4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Вклад выдающихся (в том числе отечественных) ученых в развитие биологической науки.</w:t>
      </w:r>
    </w:p>
    <w:p w:rsidR="00934F79" w:rsidRDefault="00934F79" w:rsidP="00C30474">
      <w:pPr>
        <w:pStyle w:val="4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Биологическую терминологию и символику.</w:t>
      </w:r>
    </w:p>
    <w:p w:rsidR="00934F79" w:rsidRDefault="00934F79" w:rsidP="00934F79">
      <w:pPr>
        <w:pStyle w:val="4"/>
        <w:spacing w:line="276" w:lineRule="auto"/>
        <w:jc w:val="both"/>
        <w:rPr>
          <w:noProof/>
          <w:sz w:val="24"/>
          <w:szCs w:val="24"/>
        </w:rPr>
      </w:pPr>
    </w:p>
    <w:p w:rsidR="00934F79" w:rsidRDefault="00934F79" w:rsidP="00934F79">
      <w:pPr>
        <w:pStyle w:val="4"/>
        <w:spacing w:line="276" w:lineRule="auto"/>
        <w:ind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Объем учебной дисциплины и виды учебной работы </w:t>
      </w:r>
    </w:p>
    <w:p w:rsidR="00934F79" w:rsidRDefault="00934F79" w:rsidP="00934F79">
      <w:pPr>
        <w:pStyle w:val="4"/>
        <w:spacing w:line="276" w:lineRule="auto"/>
        <w:ind w:firstLine="709"/>
        <w:rPr>
          <w:b/>
          <w:bCs/>
          <w:sz w:val="24"/>
          <w:szCs w:val="24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934F79" w:rsidTr="00934F79">
        <w:trPr>
          <w:trHeight w:val="2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F79" w:rsidRDefault="00934F79">
            <w:pPr>
              <w:pStyle w:val="4"/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F79" w:rsidRDefault="00934F79">
            <w:pPr>
              <w:pStyle w:val="4"/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часов</w:t>
            </w:r>
          </w:p>
        </w:tc>
      </w:tr>
      <w:tr w:rsidR="00934F79" w:rsidTr="00934F79">
        <w:trPr>
          <w:trHeight w:val="2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F79" w:rsidRDefault="00934F79">
            <w:pPr>
              <w:pStyle w:val="4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F79" w:rsidRDefault="00934F79">
            <w:pPr>
              <w:pStyle w:val="4"/>
              <w:spacing w:line="276" w:lineRule="auto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54</w:t>
            </w:r>
          </w:p>
        </w:tc>
      </w:tr>
      <w:tr w:rsidR="00934F79" w:rsidTr="00934F79">
        <w:trPr>
          <w:trHeight w:val="2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F79" w:rsidRDefault="00934F79">
            <w:pPr>
              <w:pStyle w:val="4"/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F79" w:rsidRDefault="00934F79">
            <w:pPr>
              <w:pStyle w:val="4"/>
              <w:spacing w:line="276" w:lineRule="auto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36</w:t>
            </w:r>
          </w:p>
        </w:tc>
      </w:tr>
      <w:tr w:rsidR="00934F79" w:rsidTr="00934F79">
        <w:trPr>
          <w:trHeight w:val="2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F79" w:rsidRDefault="00934F79">
            <w:pPr>
              <w:pStyle w:val="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4F79" w:rsidRDefault="00934F79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</w:p>
        </w:tc>
      </w:tr>
      <w:tr w:rsidR="00934F79" w:rsidTr="00934F79">
        <w:trPr>
          <w:trHeight w:val="2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F79" w:rsidRDefault="00934F79">
            <w:pPr>
              <w:pStyle w:val="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F79" w:rsidRDefault="00934F79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</w:t>
            </w:r>
          </w:p>
        </w:tc>
      </w:tr>
      <w:tr w:rsidR="00934F79" w:rsidTr="00934F79">
        <w:trPr>
          <w:trHeight w:val="2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F79" w:rsidRDefault="00934F79">
            <w:pPr>
              <w:pStyle w:val="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F79" w:rsidRDefault="00934F79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</w:t>
            </w:r>
          </w:p>
        </w:tc>
      </w:tr>
      <w:tr w:rsidR="00934F79" w:rsidTr="00934F79">
        <w:trPr>
          <w:trHeight w:val="2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F79" w:rsidRDefault="00934F79">
            <w:pPr>
              <w:pStyle w:val="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F79" w:rsidRDefault="00934F79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</w:t>
            </w:r>
          </w:p>
        </w:tc>
      </w:tr>
      <w:tr w:rsidR="00934F79" w:rsidTr="00934F79">
        <w:trPr>
          <w:trHeight w:val="2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F79" w:rsidRDefault="00934F79">
            <w:pPr>
              <w:pStyle w:val="4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F79" w:rsidRDefault="00934F79">
            <w:pPr>
              <w:pStyle w:val="4"/>
              <w:spacing w:line="276" w:lineRule="auto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18</w:t>
            </w:r>
          </w:p>
        </w:tc>
      </w:tr>
      <w:tr w:rsidR="00934F79" w:rsidTr="00934F79">
        <w:trPr>
          <w:trHeight w:val="2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F79" w:rsidRDefault="00934F79">
            <w:pPr>
              <w:pStyle w:val="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4F79" w:rsidRDefault="00934F79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</w:p>
        </w:tc>
      </w:tr>
      <w:tr w:rsidR="00934F79" w:rsidTr="00934F79">
        <w:trPr>
          <w:trHeight w:val="2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F79" w:rsidRDefault="00934F79">
            <w:pPr>
              <w:pStyle w:val="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сообщения, рефераты индивидуальные задания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спец</w:t>
            </w:r>
            <w:proofErr w:type="gramEnd"/>
            <w:r>
              <w:rPr>
                <w:sz w:val="24"/>
                <w:szCs w:val="24"/>
              </w:rPr>
              <w:t xml:space="preserve">. биологическим тетрадям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4F79" w:rsidRDefault="00934F79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</w:p>
          <w:p w:rsidR="00934F79" w:rsidRDefault="00934F79">
            <w:pPr>
              <w:pStyle w:val="4"/>
              <w:spacing w:line="276" w:lineRule="auto"/>
              <w:rPr>
                <w:iCs/>
                <w:sz w:val="24"/>
                <w:szCs w:val="24"/>
              </w:rPr>
            </w:pPr>
          </w:p>
        </w:tc>
      </w:tr>
      <w:tr w:rsidR="00934F79" w:rsidTr="00934F79">
        <w:trPr>
          <w:trHeight w:val="20"/>
        </w:trPr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4F79" w:rsidRDefault="00934F79">
            <w:pPr>
              <w:pStyle w:val="4"/>
              <w:spacing w:line="276" w:lineRule="auto"/>
              <w:rPr>
                <w:i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Итоговая аттестация в форме</w:t>
            </w:r>
            <w:r>
              <w:rPr>
                <w:i/>
                <w:iCs/>
                <w:sz w:val="24"/>
                <w:szCs w:val="24"/>
              </w:rPr>
              <w:t xml:space="preserve"> зачета.                                                                           </w:t>
            </w:r>
            <w:r>
              <w:rPr>
                <w:iCs/>
                <w:sz w:val="24"/>
                <w:szCs w:val="24"/>
              </w:rPr>
              <w:t>1</w:t>
            </w:r>
          </w:p>
        </w:tc>
      </w:tr>
    </w:tbl>
    <w:p w:rsidR="00F30BE3" w:rsidRDefault="00F30BE3"/>
    <w:p w:rsidR="00850CDE" w:rsidRDefault="00850CDE" w:rsidP="00850CDE">
      <w:pPr>
        <w:spacing w:line="0" w:lineRule="atLeas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Содержание учебного материала</w:t>
      </w:r>
    </w:p>
    <w:p w:rsidR="00850CDE" w:rsidRDefault="00850CDE" w:rsidP="00850CDE">
      <w:pPr>
        <w:pStyle w:val="4"/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Введение </w:t>
      </w:r>
    </w:p>
    <w:p w:rsidR="00850CDE" w:rsidRDefault="00850CDE" w:rsidP="00850CDE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Объект изучения биологии – живая природа. Признаки живых организмов. Многообразие живых организмов. Уровневая организация живой природы и эволюция.</w:t>
      </w:r>
    </w:p>
    <w:p w:rsidR="00850CDE" w:rsidRDefault="00850CDE" w:rsidP="00850CDE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1.</w:t>
      </w:r>
      <w:r>
        <w:rPr>
          <w:rFonts w:ascii="Times New Roman" w:hAnsi="Times New Roman"/>
          <w:b/>
          <w:sz w:val="24"/>
          <w:szCs w:val="24"/>
        </w:rPr>
        <w:t xml:space="preserve"> Основы цитологии</w:t>
      </w:r>
    </w:p>
    <w:p w:rsidR="00850CDE" w:rsidRDefault="00850CDE" w:rsidP="00850CDE">
      <w:pPr>
        <w:pStyle w:val="4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Клетка; </w:t>
      </w:r>
      <w:r>
        <w:rPr>
          <w:bCs/>
          <w:sz w:val="24"/>
          <w:szCs w:val="24"/>
        </w:rPr>
        <w:t>Строение и функции клетки; Обмен веществ; Свойства клетки</w:t>
      </w:r>
      <w:r>
        <w:rPr>
          <w:sz w:val="24"/>
          <w:szCs w:val="24"/>
        </w:rPr>
        <w:t>.</w:t>
      </w:r>
    </w:p>
    <w:p w:rsidR="00850CDE" w:rsidRDefault="00850CDE" w:rsidP="00850CDE">
      <w:pPr>
        <w:pStyle w:val="4"/>
        <w:spacing w:line="276" w:lineRule="auto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2.</w:t>
      </w:r>
      <w:r>
        <w:rPr>
          <w:b/>
          <w:color w:val="000000"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Размножение и индивидуальное развитие организмов.</w:t>
      </w:r>
    </w:p>
    <w:p w:rsidR="00850CDE" w:rsidRDefault="00850CDE" w:rsidP="00850CDE">
      <w:pPr>
        <w:pStyle w:val="4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Размножение и развитие организмов.</w:t>
      </w:r>
    </w:p>
    <w:p w:rsidR="00850CDE" w:rsidRDefault="00850CDE" w:rsidP="00850CDE">
      <w:pPr>
        <w:pStyle w:val="4"/>
        <w:spacing w:line="276" w:lineRule="auto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3. Генетика. Законы наследственности.</w:t>
      </w:r>
    </w:p>
    <w:p w:rsidR="00850CDE" w:rsidRDefault="00850CDE" w:rsidP="00850CDE">
      <w:pPr>
        <w:pStyle w:val="4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понятия и законы генетики.</w:t>
      </w:r>
    </w:p>
    <w:p w:rsidR="00850CDE" w:rsidRDefault="00850CDE" w:rsidP="00850CDE">
      <w:pPr>
        <w:pStyle w:val="4"/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4.</w:t>
      </w:r>
      <w:r>
        <w:rPr>
          <w:b/>
          <w:bCs/>
          <w:i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Происхождение и развитие жизни на Земле.</w:t>
      </w:r>
    </w:p>
    <w:p w:rsidR="00850CDE" w:rsidRDefault="00850CDE" w:rsidP="00850CDE">
      <w:pPr>
        <w:pStyle w:val="4"/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гипотезы о происхождении и развитии жизни.</w:t>
      </w:r>
    </w:p>
    <w:p w:rsidR="00850CDE" w:rsidRDefault="00850CDE"/>
    <w:sectPr w:rsidR="00850CDE" w:rsidSect="00F30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E6BE4"/>
    <w:multiLevelType w:val="hybridMultilevel"/>
    <w:tmpl w:val="9DA2E4B8"/>
    <w:lvl w:ilvl="0" w:tplc="C8FE4E7C">
      <w:start w:val="1"/>
      <w:numFmt w:val="bullet"/>
      <w:lvlText w:val=""/>
      <w:lvlJc w:val="righ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E548BE"/>
    <w:multiLevelType w:val="multilevel"/>
    <w:tmpl w:val="945C0C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129" w:hanging="4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4F79"/>
    <w:rsid w:val="003421C7"/>
    <w:rsid w:val="00554C4E"/>
    <w:rsid w:val="00850CDE"/>
    <w:rsid w:val="00934F79"/>
    <w:rsid w:val="00C30474"/>
    <w:rsid w:val="00F30BE3"/>
    <w:rsid w:val="00F60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F7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бычный4"/>
    <w:rsid w:val="00934F7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3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1357</Words>
  <Characters>7739</Characters>
  <Application>Microsoft Office Word</Application>
  <DocSecurity>0</DocSecurity>
  <Lines>64</Lines>
  <Paragraphs>18</Paragraphs>
  <ScaleCrop>false</ScaleCrop>
  <Company>DG Win&amp;Soft</Company>
  <LinksUpToDate>false</LinksUpToDate>
  <CharactersWithSpaces>9078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Химия</dc:creator>
  <cp:keywords/>
  <dc:description/>
  <cp:lastModifiedBy>Химия</cp:lastModifiedBy>
  <cp:revision>5</cp:revision>
  <dcterms:created xsi:type="dcterms:W3CDTF">2018-03-26T17:25:00Z</dcterms:created>
  <dcterms:modified xsi:type="dcterms:W3CDTF">2018-03-26T20:36:00Z</dcterms:modified>
</cp:coreProperties>
</file>